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294A" w14:textId="77777777" w:rsidR="002A0ACB" w:rsidRPr="0021152C" w:rsidRDefault="002A0ACB" w:rsidP="00744E1B">
      <w:pPr>
        <w:pStyle w:val="Heading0"/>
        <w:spacing w:after="0"/>
        <w:jc w:val="center"/>
        <w:rPr>
          <w:rFonts w:asciiTheme="minorHAnsi" w:hAnsiTheme="minorHAnsi"/>
          <w:szCs w:val="22"/>
        </w:rPr>
      </w:pPr>
      <w:r w:rsidRPr="0021152C">
        <w:rPr>
          <w:rFonts w:asciiTheme="minorHAnsi" w:hAnsiTheme="minorHAnsi"/>
          <w:szCs w:val="22"/>
        </w:rPr>
        <w:t>POLICY RELATING TO E-MAIL AND USE OF THE INTERNET</w:t>
      </w:r>
    </w:p>
    <w:p w14:paraId="7EC7A0D2" w14:textId="77777777" w:rsidR="00744E1B" w:rsidRPr="0021152C" w:rsidRDefault="00744E1B" w:rsidP="00744E1B">
      <w:pPr>
        <w:pStyle w:val="Heading1"/>
        <w:numPr>
          <w:ilvl w:val="0"/>
          <w:numId w:val="0"/>
        </w:numPr>
        <w:ind w:left="1151"/>
        <w:rPr>
          <w:rFonts w:asciiTheme="minorHAnsi" w:hAnsiTheme="minorHAnsi"/>
          <w:szCs w:val="22"/>
        </w:rPr>
      </w:pPr>
    </w:p>
    <w:p w14:paraId="4B71872F" w14:textId="77777777" w:rsidR="002A0ACB" w:rsidRPr="0021152C" w:rsidRDefault="002A0ACB" w:rsidP="00744E1B">
      <w:pPr>
        <w:rPr>
          <w:rFonts w:asciiTheme="minorHAnsi" w:hAnsiTheme="minorHAnsi"/>
          <w:szCs w:val="22"/>
        </w:rPr>
      </w:pPr>
      <w:r w:rsidRPr="0021152C">
        <w:rPr>
          <w:rFonts w:asciiTheme="minorHAnsi" w:hAnsiTheme="minorHAnsi"/>
          <w:szCs w:val="22"/>
        </w:rPr>
        <w:t xml:space="preserve">Staff with access to e-mail and the Internet may use it subject to this policy.  </w:t>
      </w:r>
    </w:p>
    <w:p w14:paraId="5D5BE951" w14:textId="77777777" w:rsidR="00744E1B" w:rsidRPr="0021152C" w:rsidRDefault="00744E1B" w:rsidP="00744E1B">
      <w:pPr>
        <w:rPr>
          <w:rFonts w:asciiTheme="minorHAnsi" w:hAnsiTheme="minorHAnsi"/>
          <w:szCs w:val="22"/>
        </w:rPr>
      </w:pPr>
    </w:p>
    <w:p w14:paraId="2A12C110"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ACCESSING THE INTERNET</w:t>
      </w:r>
    </w:p>
    <w:p w14:paraId="2C854739"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100A2955"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Each time you visit an Internet site, there is a risk that the site might contain a virus, worm or other harmful program that could cause damage to the computer system.  </w:t>
      </w:r>
    </w:p>
    <w:p w14:paraId="70E04A43"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Risks involved in visiting inappropriate Internet sites that do not relate to your work are NOT acceptable risks. You will be exposing yourself to disciplinary action if a virus or other damage is imported in this way.</w:t>
      </w:r>
    </w:p>
    <w:p w14:paraId="678DE8DE"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You should be aware that in visiting Internet sites you could be providing information to third parties, which could be used for purposes that neither you nor we would wish.</w:t>
      </w:r>
    </w:p>
    <w:p w14:paraId="4A2B88A8"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You must NOT subscribe to any service or supplier via our computer system without prior approval from [                    ].</w:t>
      </w:r>
    </w:p>
    <w:p w14:paraId="0326601D"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7241EC28"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VISITING INTERNET SITES</w:t>
      </w:r>
    </w:p>
    <w:p w14:paraId="660DC081"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389EFD17"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It is forbidden to access, download, transmit and distribute any material which is pornographic, offensive, abusive, defamatory or which could amount to harassment or intimidation.  It is also forbidden to use the Internet to transmit or distribute material in breach of confidence, in breach of copyright or which is untrue or malicious.</w:t>
      </w:r>
    </w:p>
    <w:p w14:paraId="4660283B"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71F44735" w14:textId="77777777" w:rsidR="002A0ACB" w:rsidRPr="0021152C" w:rsidRDefault="002A0ACB" w:rsidP="00744E1B">
      <w:pPr>
        <w:pStyle w:val="ListSchedules1"/>
        <w:spacing w:after="0"/>
        <w:rPr>
          <w:rFonts w:asciiTheme="minorHAnsi" w:hAnsiTheme="minorHAnsi"/>
          <w:szCs w:val="22"/>
        </w:rPr>
      </w:pPr>
      <w:r w:rsidRPr="0021152C">
        <w:rPr>
          <w:rFonts w:asciiTheme="minorHAnsi" w:hAnsiTheme="minorHAnsi"/>
          <w:b/>
          <w:bCs/>
          <w:szCs w:val="22"/>
        </w:rPr>
        <w:t>MONITORING</w:t>
      </w:r>
    </w:p>
    <w:p w14:paraId="435CAC0C" w14:textId="77777777" w:rsidR="00744E1B" w:rsidRPr="0021152C" w:rsidRDefault="00744E1B" w:rsidP="00744E1B">
      <w:pPr>
        <w:pStyle w:val="ListSchedules1"/>
        <w:numPr>
          <w:ilvl w:val="0"/>
          <w:numId w:val="0"/>
        </w:numPr>
        <w:spacing w:after="0"/>
        <w:ind w:left="1151"/>
        <w:rPr>
          <w:rFonts w:asciiTheme="minorHAnsi" w:hAnsiTheme="minorHAnsi"/>
          <w:szCs w:val="22"/>
        </w:rPr>
      </w:pPr>
    </w:p>
    <w:p w14:paraId="5541227F"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All e-mail and Internet use within the company may be monitored for legitimate purposes such as, the investigation or detection of unauthorised use of the system. </w:t>
      </w:r>
    </w:p>
    <w:p w14:paraId="3ED54FAF"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185EB57B"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BROWSING THE INTERNET</w:t>
      </w:r>
    </w:p>
    <w:p w14:paraId="0464FF69"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31A71CD0"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You are authorised to browse the Internet for legitimate use.  However please be aware that it is easy to browse from site to site without realising that you may be straying into sites which are inappropriate.  </w:t>
      </w:r>
    </w:p>
    <w:p w14:paraId="73091DD8"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3FCACFD8"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 xml:space="preserve">PERSONAL USE </w:t>
      </w:r>
    </w:p>
    <w:p w14:paraId="62946C5B"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730DC58F"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bCs/>
          <w:iCs/>
          <w:szCs w:val="22"/>
        </w:rPr>
        <w:t>Y</w:t>
      </w:r>
      <w:r w:rsidRPr="0021152C">
        <w:rPr>
          <w:rFonts w:asciiTheme="minorHAnsi" w:hAnsiTheme="minorHAnsi"/>
          <w:szCs w:val="22"/>
        </w:rPr>
        <w:t>ou may use the company's IT system for a reasonable volume of personal use subject to the following conditions:</w:t>
      </w:r>
    </w:p>
    <w:p w14:paraId="7260EB5E"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It must not interfere with the proper performance of your duties.</w:t>
      </w:r>
    </w:p>
    <w:p w14:paraId="0B326F0F"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It is forbidden to use the system for personal gain</w:t>
      </w:r>
    </w:p>
    <w:p w14:paraId="28DB5A4F"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It is forbidden to use the system to send, receive or distribute material which is defamatory, intimidating, offensive, pornographic, explicit or abusive.  It is also forbidden to send, receive or distribute any material which is in breach of confidence, or a breach of copyright or which is untrue or malicious.</w:t>
      </w:r>
    </w:p>
    <w:p w14:paraId="02244399"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Access to [chat sites] [and] social networking sites] is strictly forbidden.</w:t>
      </w:r>
    </w:p>
    <w:p w14:paraId="4441EF37"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 xml:space="preserve">Any attachments received with incoming personal e-mails [must NOT be opened/ must not be opened unless you know the identity of the sender]. </w:t>
      </w:r>
    </w:p>
    <w:p w14:paraId="3082F863"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You should be aware that any payment or other transaction over the Internet which involves you giving personal financial details is at risk of fraud or other abuse.  </w:t>
      </w:r>
    </w:p>
    <w:p w14:paraId="2B7FAB8F"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Your personal e-mails may be subject to monitoring and may also be accessible to others. It is your choice whether or not you wish to make use of the computer system for personal e-mail and such use is strictly subject to your understanding that the system is not private. </w:t>
      </w:r>
    </w:p>
    <w:p w14:paraId="5BE54C43"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If you are using e-mail for personal use, the e-mail system does not distinguish between </w:t>
      </w:r>
      <w:r w:rsidRPr="0021152C">
        <w:rPr>
          <w:rFonts w:asciiTheme="minorHAnsi" w:hAnsiTheme="minorHAnsi"/>
          <w:szCs w:val="22"/>
        </w:rPr>
        <w:lastRenderedPageBreak/>
        <w:t>personal and business e-mails.  To the recipient, the e-mail is received from our computer system and we could be liable for its contents in certain circumstances.  Any inappropriate personal messages you send could lead to disciplinary proceedings.</w:t>
      </w:r>
    </w:p>
    <w:p w14:paraId="06AB92D7"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7F2CF62D" w14:textId="77777777" w:rsidR="002A0ACB" w:rsidRPr="0021152C" w:rsidRDefault="002A0ACB" w:rsidP="00744E1B">
      <w:pPr>
        <w:pStyle w:val="ListSchedules1"/>
        <w:spacing w:after="0"/>
        <w:rPr>
          <w:rFonts w:asciiTheme="minorHAnsi" w:hAnsiTheme="minorHAnsi"/>
          <w:szCs w:val="22"/>
        </w:rPr>
      </w:pPr>
      <w:r w:rsidRPr="0021152C">
        <w:rPr>
          <w:rFonts w:asciiTheme="minorHAnsi" w:hAnsiTheme="minorHAnsi"/>
          <w:b/>
          <w:bCs/>
          <w:szCs w:val="22"/>
        </w:rPr>
        <w:t>DOWNLOADING AND INSTALLING SOFTWARE</w:t>
      </w:r>
    </w:p>
    <w:p w14:paraId="7AED25C3" w14:textId="77777777" w:rsidR="00744E1B" w:rsidRPr="0021152C" w:rsidRDefault="00744E1B" w:rsidP="00744E1B">
      <w:pPr>
        <w:pStyle w:val="ListSchedules1"/>
        <w:numPr>
          <w:ilvl w:val="0"/>
          <w:numId w:val="0"/>
        </w:numPr>
        <w:spacing w:after="0"/>
        <w:ind w:left="1151"/>
        <w:rPr>
          <w:rFonts w:asciiTheme="minorHAnsi" w:hAnsiTheme="minorHAnsi"/>
          <w:szCs w:val="22"/>
        </w:rPr>
      </w:pPr>
    </w:p>
    <w:p w14:paraId="76CEAF22"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It is expressly forbidden for anyone to download or install software onto any PC without the prior authorisation of [                      ].</w:t>
      </w:r>
    </w:p>
    <w:p w14:paraId="7221B0F2"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118E2F06"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E MAIL</w:t>
      </w:r>
    </w:p>
    <w:p w14:paraId="16AEBD71"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48A65DBC"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All work related e-mails must be written in a business-like manner. E-mail messages must be properly punctuated.</w:t>
      </w:r>
    </w:p>
    <w:p w14:paraId="3166CC4A"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4FB8084D"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All attachments to incoming e-mail create the risk that they might contain a virus or other harmful program.  You must NOT open an attachment from an unknown address even if apparently work-related. </w:t>
      </w:r>
    </w:p>
    <w:p w14:paraId="62234E82" w14:textId="77777777" w:rsidR="002A0ACB" w:rsidRPr="0021152C" w:rsidRDefault="002A0ACB" w:rsidP="00744E1B">
      <w:pPr>
        <w:pStyle w:val="ListSchedules2"/>
        <w:numPr>
          <w:ilvl w:val="0"/>
          <w:numId w:val="0"/>
        </w:numPr>
        <w:spacing w:after="0"/>
        <w:rPr>
          <w:rFonts w:asciiTheme="minorHAnsi" w:hAnsiTheme="minorHAnsi"/>
          <w:szCs w:val="22"/>
        </w:rPr>
      </w:pPr>
    </w:p>
    <w:sectPr w:rsidR="002A0ACB" w:rsidRPr="0021152C" w:rsidSect="001854AA">
      <w:footerReference w:type="default" r:id="rId7"/>
      <w:pgSz w:w="11906" w:h="16838"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B718" w14:textId="77777777" w:rsidR="003C3F39" w:rsidRDefault="003C3F39">
      <w:r>
        <w:separator/>
      </w:r>
    </w:p>
  </w:endnote>
  <w:endnote w:type="continuationSeparator" w:id="0">
    <w:p w14:paraId="180FBE12" w14:textId="77777777" w:rsidR="003C3F39" w:rsidRDefault="003C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5A83" w14:textId="77777777" w:rsidR="001854AA" w:rsidRPr="001854AA" w:rsidRDefault="001854AA">
    <w:pPr>
      <w:pStyle w:val="Footer"/>
      <w:rPr>
        <w:i/>
        <w:sz w:val="16"/>
        <w:szCs w:val="16"/>
      </w:rPr>
    </w:pPr>
  </w:p>
  <w:p w14:paraId="1FDC044C" w14:textId="77777777" w:rsidR="001854AA" w:rsidRDefault="001854AA">
    <w:pPr>
      <w:pStyle w:val="Footer"/>
      <w:jc w:val="right"/>
    </w:pPr>
    <w:r w:rsidRPr="001854AA">
      <w:rPr>
        <w:sz w:val="20"/>
        <w:szCs w:val="20"/>
      </w:rPr>
      <w:t xml:space="preserve">Page </w:t>
    </w:r>
    <w:r w:rsidRPr="001854AA">
      <w:rPr>
        <w:b/>
        <w:sz w:val="20"/>
        <w:szCs w:val="20"/>
      </w:rPr>
      <w:fldChar w:fldCharType="begin"/>
    </w:r>
    <w:r w:rsidRPr="001854AA">
      <w:rPr>
        <w:b/>
        <w:sz w:val="20"/>
        <w:szCs w:val="20"/>
      </w:rPr>
      <w:instrText xml:space="preserve"> PAGE </w:instrText>
    </w:r>
    <w:r w:rsidRPr="001854AA">
      <w:rPr>
        <w:b/>
        <w:sz w:val="20"/>
        <w:szCs w:val="20"/>
      </w:rPr>
      <w:fldChar w:fldCharType="separate"/>
    </w:r>
    <w:r w:rsidR="0021152C">
      <w:rPr>
        <w:b/>
        <w:noProof/>
        <w:sz w:val="20"/>
        <w:szCs w:val="20"/>
      </w:rPr>
      <w:t>1</w:t>
    </w:r>
    <w:r w:rsidRPr="001854AA">
      <w:rPr>
        <w:b/>
        <w:sz w:val="20"/>
        <w:szCs w:val="20"/>
      </w:rPr>
      <w:fldChar w:fldCharType="end"/>
    </w:r>
    <w:r w:rsidRPr="001854AA">
      <w:rPr>
        <w:sz w:val="20"/>
        <w:szCs w:val="20"/>
      </w:rPr>
      <w:t xml:space="preserve"> of </w:t>
    </w:r>
    <w:r w:rsidRPr="001854AA">
      <w:rPr>
        <w:b/>
        <w:sz w:val="20"/>
        <w:szCs w:val="20"/>
      </w:rPr>
      <w:fldChar w:fldCharType="begin"/>
    </w:r>
    <w:r w:rsidRPr="001854AA">
      <w:rPr>
        <w:b/>
        <w:sz w:val="20"/>
        <w:szCs w:val="20"/>
      </w:rPr>
      <w:instrText xml:space="preserve"> NUMPAGES  </w:instrText>
    </w:r>
    <w:r w:rsidRPr="001854AA">
      <w:rPr>
        <w:b/>
        <w:sz w:val="20"/>
        <w:szCs w:val="20"/>
      </w:rPr>
      <w:fldChar w:fldCharType="separate"/>
    </w:r>
    <w:r w:rsidR="0021152C">
      <w:rPr>
        <w:b/>
        <w:noProof/>
        <w:sz w:val="20"/>
        <w:szCs w:val="20"/>
      </w:rPr>
      <w:t>2</w:t>
    </w:r>
    <w:r w:rsidRPr="001854AA">
      <w:rPr>
        <w:b/>
        <w:sz w:val="20"/>
        <w:szCs w:val="20"/>
      </w:rPr>
      <w:fldChar w:fldCharType="end"/>
    </w:r>
  </w:p>
  <w:p w14:paraId="569D8DA2" w14:textId="77777777" w:rsidR="002A0ACB" w:rsidRDefault="002A0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B793" w14:textId="77777777" w:rsidR="003C3F39" w:rsidRDefault="003C3F39">
      <w:r>
        <w:separator/>
      </w:r>
    </w:p>
  </w:footnote>
  <w:footnote w:type="continuationSeparator" w:id="0">
    <w:p w14:paraId="07437E0A" w14:textId="77777777" w:rsidR="003C3F39" w:rsidRDefault="003C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FEF1E0"/>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4AFAB0D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9495FAE"/>
    <w:multiLevelType w:val="multilevel"/>
    <w:tmpl w:val="DD7A40AA"/>
    <w:lvl w:ilvl="0">
      <w:start w:val="1"/>
      <w:numFmt w:val="decimal"/>
      <w:pStyle w:val="Recitals"/>
      <w:lvlText w:val="(%1)"/>
      <w:lvlJc w:val="left"/>
      <w:pPr>
        <w:tabs>
          <w:tab w:val="num" w:pos="1152"/>
        </w:tabs>
        <w:ind w:left="1152" w:hanging="1152"/>
      </w:pPr>
      <w:rPr>
        <w:rFonts w:ascii="Arial" w:hAnsi="Arial" w:hint="default"/>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0F1C44E9"/>
    <w:multiLevelType w:val="multilevel"/>
    <w:tmpl w:val="ADF4F430"/>
    <w:lvl w:ilvl="0">
      <w:start w:val="1"/>
      <w:numFmt w:val="decimal"/>
      <w:pStyle w:val="ListBullet"/>
      <w:lvlText w:val="%1."/>
      <w:lvlJc w:val="left"/>
      <w:pPr>
        <w:tabs>
          <w:tab w:val="num" w:pos="720"/>
        </w:tabs>
        <w:ind w:left="720" w:hanging="720"/>
      </w:pPr>
      <w:rPr>
        <w:rFonts w:hint="default"/>
      </w:rPr>
    </w:lvl>
    <w:lvl w:ilvl="1">
      <w:start w:val="1"/>
      <w:numFmt w:val="lowerLetter"/>
      <w:pStyle w:val="ListBullet2"/>
      <w:lvlText w:val="(%2)"/>
      <w:lvlJc w:val="left"/>
      <w:pPr>
        <w:tabs>
          <w:tab w:val="num" w:pos="1440"/>
        </w:tabs>
        <w:ind w:left="1440" w:hanging="720"/>
      </w:pPr>
      <w:rPr>
        <w:rFonts w:hint="default"/>
      </w:rPr>
    </w:lvl>
    <w:lvl w:ilvl="2">
      <w:start w:val="1"/>
      <w:numFmt w:val="lowerRoman"/>
      <w:pStyle w:val="ListBullet3"/>
      <w:lvlText w:val="(%3)"/>
      <w:lvlJc w:val="left"/>
      <w:pPr>
        <w:tabs>
          <w:tab w:val="num" w:pos="1440"/>
        </w:tabs>
        <w:ind w:left="1440" w:hanging="720"/>
      </w:pPr>
      <w:rPr>
        <w:rFonts w:hint="default"/>
      </w:rPr>
    </w:lvl>
    <w:lvl w:ilvl="3">
      <w:start w:val="1"/>
      <w:numFmt w:val="decimal"/>
      <w:pStyle w:val="ListBullet4"/>
      <w:lvlText w:val="(%4)"/>
      <w:lvlJc w:val="left"/>
      <w:pPr>
        <w:tabs>
          <w:tab w:val="num" w:pos="2160"/>
        </w:tabs>
        <w:ind w:left="2160" w:hanging="72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3CCD476B"/>
    <w:multiLevelType w:val="multilevel"/>
    <w:tmpl w:val="CB46F7CC"/>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49C553A4"/>
    <w:multiLevelType w:val="multilevel"/>
    <w:tmpl w:val="484AA146"/>
    <w:lvl w:ilvl="0">
      <w:start w:val="1"/>
      <w:numFmt w:val="decimal"/>
      <w:pStyle w:val="List"/>
      <w:lvlText w:val="%1"/>
      <w:lvlJc w:val="left"/>
      <w:pPr>
        <w:tabs>
          <w:tab w:val="num" w:pos="1152"/>
        </w:tabs>
        <w:ind w:left="1152" w:hanging="1152"/>
      </w:pPr>
      <w:rPr>
        <w:rFonts w:hint="default"/>
      </w:rPr>
    </w:lvl>
    <w:lvl w:ilvl="1">
      <w:start w:val="1"/>
      <w:numFmt w:val="decimal"/>
      <w:pStyle w:val="List2"/>
      <w:lvlText w:val="%1.%2"/>
      <w:lvlJc w:val="left"/>
      <w:pPr>
        <w:tabs>
          <w:tab w:val="num" w:pos="1152"/>
        </w:tabs>
        <w:ind w:left="1152" w:hanging="1152"/>
      </w:pPr>
      <w:rPr>
        <w:rFonts w:hint="default"/>
      </w:rPr>
    </w:lvl>
    <w:lvl w:ilvl="2">
      <w:start w:val="1"/>
      <w:numFmt w:val="decimal"/>
      <w:pStyle w:val="List3"/>
      <w:lvlText w:val="%1.%2.%3"/>
      <w:lvlJc w:val="left"/>
      <w:pPr>
        <w:tabs>
          <w:tab w:val="num" w:pos="1152"/>
        </w:tabs>
        <w:ind w:left="1152" w:hanging="1152"/>
      </w:pPr>
      <w:rPr>
        <w:rFonts w:hint="default"/>
      </w:rPr>
    </w:lvl>
    <w:lvl w:ilvl="3">
      <w:start w:val="1"/>
      <w:numFmt w:val="decimal"/>
      <w:pStyle w:val="List4"/>
      <w:lvlText w:val="%1.%2.%3.%4"/>
      <w:lvlJc w:val="left"/>
      <w:pPr>
        <w:tabs>
          <w:tab w:val="num" w:pos="1152"/>
        </w:tabs>
        <w:ind w:left="1152" w:hanging="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58C668F1"/>
    <w:multiLevelType w:val="multilevel"/>
    <w:tmpl w:val="B7FCD0BA"/>
    <w:lvl w:ilvl="0">
      <w:start w:val="1"/>
      <w:numFmt w:val="decimal"/>
      <w:pStyle w:val="ListSchedules1"/>
      <w:lvlText w:val="%1"/>
      <w:lvlJc w:val="left"/>
      <w:pPr>
        <w:tabs>
          <w:tab w:val="num" w:pos="1151"/>
        </w:tabs>
        <w:ind w:left="1151" w:hanging="1151"/>
      </w:pPr>
      <w:rPr>
        <w:rFonts w:hint="default"/>
      </w:rPr>
    </w:lvl>
    <w:lvl w:ilvl="1">
      <w:start w:val="1"/>
      <w:numFmt w:val="decimal"/>
      <w:pStyle w:val="ListSchedules2"/>
      <w:lvlText w:val="%1.%2"/>
      <w:lvlJc w:val="left"/>
      <w:pPr>
        <w:tabs>
          <w:tab w:val="num" w:pos="1151"/>
        </w:tabs>
        <w:ind w:left="1151" w:hanging="1151"/>
      </w:pPr>
      <w:rPr>
        <w:rFonts w:hint="default"/>
      </w:rPr>
    </w:lvl>
    <w:lvl w:ilvl="2">
      <w:start w:val="1"/>
      <w:numFmt w:val="decimal"/>
      <w:pStyle w:val="ListSchedules3"/>
      <w:lvlText w:val="%1.%2.%3"/>
      <w:lvlJc w:val="left"/>
      <w:pPr>
        <w:tabs>
          <w:tab w:val="num" w:pos="1151"/>
        </w:tabs>
        <w:ind w:left="1151" w:hanging="1151"/>
      </w:pPr>
      <w:rPr>
        <w:rFonts w:hint="default"/>
      </w:rPr>
    </w:lvl>
    <w:lvl w:ilvl="3">
      <w:start w:val="1"/>
      <w:numFmt w:val="decimal"/>
      <w:pStyle w:val="ListSchedules4"/>
      <w:lvlText w:val="%1.%2.%3.%4"/>
      <w:lvlJc w:val="left"/>
      <w:pPr>
        <w:tabs>
          <w:tab w:val="num" w:pos="1151"/>
        </w:tabs>
        <w:ind w:left="1151" w:hanging="1151"/>
      </w:pPr>
      <w:rPr>
        <w:rFonts w:hint="default"/>
      </w:rPr>
    </w:lvl>
    <w:lvl w:ilvl="4">
      <w:start w:val="1"/>
      <w:numFmt w:val="none"/>
      <w:pStyle w:val="ListSchedules5"/>
      <w:lvlText w:val=""/>
      <w:lvlJc w:val="left"/>
      <w:pPr>
        <w:tabs>
          <w:tab w:val="num" w:pos="1151"/>
        </w:tabs>
        <w:ind w:left="1151" w:hanging="1151"/>
      </w:pPr>
      <w:rPr>
        <w:rFonts w:hint="default"/>
      </w:rPr>
    </w:lvl>
    <w:lvl w:ilvl="5">
      <w:start w:val="1"/>
      <w:numFmt w:val="none"/>
      <w:pStyle w:val="ListSchedules6"/>
      <w:suff w:val="nothing"/>
      <w:lvlText w:val=""/>
      <w:lvlJc w:val="left"/>
      <w:pPr>
        <w:ind w:left="0" w:firstLine="0"/>
      </w:pPr>
      <w:rPr>
        <w:rFonts w:hint="default"/>
      </w:rPr>
    </w:lvl>
    <w:lvl w:ilvl="6">
      <w:start w:val="1"/>
      <w:numFmt w:val="decimal"/>
      <w:lvlText w:val="%1.%2.%3.%4.%5.%6.%7."/>
      <w:lvlJc w:val="left"/>
      <w:pPr>
        <w:tabs>
          <w:tab w:val="num" w:pos="4751"/>
        </w:tabs>
        <w:ind w:left="4391" w:hanging="1080"/>
      </w:pPr>
      <w:rPr>
        <w:rFonts w:hint="default"/>
      </w:rPr>
    </w:lvl>
    <w:lvl w:ilvl="7">
      <w:start w:val="1"/>
      <w:numFmt w:val="decimal"/>
      <w:lvlText w:val="%1.%2.%3.%4.%5.%6.%7.%8."/>
      <w:lvlJc w:val="left"/>
      <w:pPr>
        <w:tabs>
          <w:tab w:val="num" w:pos="5111"/>
        </w:tabs>
        <w:ind w:left="4895" w:hanging="1224"/>
      </w:pPr>
      <w:rPr>
        <w:rFonts w:hint="default"/>
      </w:rPr>
    </w:lvl>
    <w:lvl w:ilvl="8">
      <w:start w:val="1"/>
      <w:numFmt w:val="decimal"/>
      <w:lvlText w:val="%1.%2.%3.%4.%5.%6.%7.%8.%9."/>
      <w:lvlJc w:val="left"/>
      <w:pPr>
        <w:tabs>
          <w:tab w:val="num" w:pos="5831"/>
        </w:tabs>
        <w:ind w:left="5471" w:hanging="1440"/>
      </w:pPr>
      <w:rPr>
        <w:rFonts w:hint="default"/>
      </w:rPr>
    </w:lvl>
  </w:abstractNum>
  <w:abstractNum w:abstractNumId="7" w15:restartNumberingAfterBreak="0">
    <w:nsid w:val="5AD1563D"/>
    <w:multiLevelType w:val="multilevel"/>
    <w:tmpl w:val="6254B9A2"/>
    <w:lvl w:ilvl="0">
      <w:start w:val="1"/>
      <w:numFmt w:val="decimal"/>
      <w:pStyle w:val="ListNumber"/>
      <w:lvlText w:val="%1"/>
      <w:lvlJc w:val="left"/>
      <w:pPr>
        <w:tabs>
          <w:tab w:val="num" w:pos="720"/>
        </w:tabs>
        <w:ind w:left="720" w:hanging="720"/>
      </w:pPr>
      <w:rPr>
        <w:rFonts w:ascii="Arial" w:hAnsi="Arial" w:hint="default"/>
        <w:sz w:val="22"/>
      </w:rPr>
    </w:lvl>
    <w:lvl w:ilvl="1">
      <w:start w:val="1"/>
      <w:numFmt w:val="decimal"/>
      <w:pStyle w:val="ListNumber2"/>
      <w:lvlText w:val="%1.%2"/>
      <w:lvlJc w:val="left"/>
      <w:pPr>
        <w:tabs>
          <w:tab w:val="num" w:pos="1440"/>
        </w:tabs>
        <w:ind w:left="1440" w:hanging="720"/>
      </w:pPr>
      <w:rPr>
        <w:rFonts w:hint="default"/>
      </w:rPr>
    </w:lvl>
    <w:lvl w:ilvl="2">
      <w:start w:val="1"/>
      <w:numFmt w:val="decimal"/>
      <w:pStyle w:val="ListNumber3"/>
      <w:lvlText w:val="%1.%2.%3"/>
      <w:lvlJc w:val="left"/>
      <w:pPr>
        <w:tabs>
          <w:tab w:val="num" w:pos="2160"/>
        </w:tabs>
        <w:ind w:left="2160" w:hanging="720"/>
      </w:pPr>
      <w:rPr>
        <w:rFonts w:hint="default"/>
      </w:rPr>
    </w:lvl>
    <w:lvl w:ilvl="3">
      <w:start w:val="1"/>
      <w:numFmt w:val="decimal"/>
      <w:pStyle w:val="ListNumber4"/>
      <w:lvlText w:val="%1.%2.%3.%4"/>
      <w:lvlJc w:val="left"/>
      <w:pPr>
        <w:tabs>
          <w:tab w:val="num" w:pos="3600"/>
        </w:tabs>
        <w:ind w:left="3600" w:hanging="1440"/>
      </w:pPr>
      <w:rPr>
        <w:rFonts w:hint="default"/>
      </w:rPr>
    </w:lvl>
    <w:lvl w:ilvl="4">
      <w:start w:val="1"/>
      <w:numFmt w:val="none"/>
      <w:lvlText w:val="%5"/>
      <w:lvlJc w:val="left"/>
      <w:pPr>
        <w:tabs>
          <w:tab w:val="num" w:pos="1008"/>
        </w:tabs>
        <w:ind w:left="1008" w:hanging="432"/>
      </w:pPr>
      <w:rPr>
        <w:rFonts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8" w15:restartNumberingAfterBreak="0">
    <w:nsid w:val="6FEF01B3"/>
    <w:multiLevelType w:val="hybridMultilevel"/>
    <w:tmpl w:val="FE6C067A"/>
    <w:lvl w:ilvl="0" w:tplc="A17C9BD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num>
  <w:num w:numId="4">
    <w:abstractNumId w:val="5"/>
  </w:num>
  <w:num w:numId="5">
    <w:abstractNumId w:val="3"/>
  </w:num>
  <w:num w:numId="6">
    <w:abstractNumId w:val="3"/>
  </w:num>
  <w:num w:numId="7">
    <w:abstractNumId w:val="3"/>
  </w:num>
  <w:num w:numId="8">
    <w:abstractNumId w:val="3"/>
  </w:num>
  <w:num w:numId="9">
    <w:abstractNumId w:val="1"/>
  </w:num>
  <w:num w:numId="10">
    <w:abstractNumId w:val="7"/>
  </w:num>
  <w:num w:numId="11">
    <w:abstractNumId w:val="7"/>
  </w:num>
  <w:num w:numId="12">
    <w:abstractNumId w:val="7"/>
  </w:num>
  <w:num w:numId="13">
    <w:abstractNumId w:val="7"/>
  </w:num>
  <w:num w:numId="14">
    <w:abstractNumId w:val="0"/>
  </w:num>
  <w:num w:numId="15">
    <w:abstractNumId w:val="2"/>
  </w:num>
  <w:num w:numId="16">
    <w:abstractNumId w:val="4"/>
  </w:num>
  <w:num w:numId="17">
    <w:abstractNumId w:val="4"/>
  </w:num>
  <w:num w:numId="18">
    <w:abstractNumId w:val="4"/>
  </w:num>
  <w:num w:numId="19">
    <w:abstractNumId w:val="4"/>
  </w:num>
  <w:num w:numId="20">
    <w:abstractNumId w:val="8"/>
  </w:num>
  <w:num w:numId="21">
    <w:abstractNumId w:val="6"/>
  </w:num>
  <w:num w:numId="22">
    <w:abstractNumId w:val="6"/>
  </w:num>
  <w:num w:numId="23">
    <w:abstractNumId w:val="6"/>
  </w:num>
  <w:num w:numId="24">
    <w:abstractNumId w:val="6"/>
  </w:num>
  <w:num w:numId="25">
    <w:abstractNumId w:val="6"/>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AA"/>
    <w:rsid w:val="00035F2E"/>
    <w:rsid w:val="001854AA"/>
    <w:rsid w:val="0021152C"/>
    <w:rsid w:val="00266742"/>
    <w:rsid w:val="002A0ACB"/>
    <w:rsid w:val="003810B2"/>
    <w:rsid w:val="003C3F39"/>
    <w:rsid w:val="00530CAD"/>
    <w:rsid w:val="00616276"/>
    <w:rsid w:val="00744E1B"/>
    <w:rsid w:val="00834492"/>
    <w:rsid w:val="009B304C"/>
    <w:rsid w:val="00C951F1"/>
    <w:rsid w:val="00F8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F3E33"/>
  <w15:docId w15:val="{BE6463AB-06EE-4B9A-98FB-F7EE8CBD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szCs w:val="24"/>
      <w:lang w:eastAsia="en-US"/>
    </w:rPr>
  </w:style>
  <w:style w:type="paragraph" w:styleId="Heading1">
    <w:name w:val="heading 1"/>
    <w:next w:val="Heading2"/>
    <w:qFormat/>
    <w:pPr>
      <w:widowControl w:val="0"/>
      <w:numPr>
        <w:numId w:val="16"/>
      </w:numPr>
      <w:spacing w:line="360" w:lineRule="auto"/>
      <w:ind w:left="1151" w:hanging="1151"/>
      <w:jc w:val="both"/>
      <w:outlineLvl w:val="0"/>
    </w:pPr>
    <w:rPr>
      <w:rFonts w:ascii="Arial (W1)" w:hAnsi="Arial (W1)" w:cs="Arial"/>
      <w:b/>
      <w:bCs/>
      <w:caps/>
      <w:sz w:val="22"/>
      <w:szCs w:val="32"/>
      <w:lang w:eastAsia="en-US"/>
    </w:rPr>
  </w:style>
  <w:style w:type="paragraph" w:styleId="Heading2">
    <w:name w:val="heading 2"/>
    <w:qFormat/>
    <w:pPr>
      <w:widowControl w:val="0"/>
      <w:numPr>
        <w:ilvl w:val="1"/>
        <w:numId w:val="17"/>
      </w:numPr>
      <w:spacing w:after="240"/>
      <w:jc w:val="both"/>
      <w:outlineLvl w:val="1"/>
    </w:pPr>
    <w:rPr>
      <w:rFonts w:ascii="Arial" w:hAnsi="Arial" w:cs="Arial"/>
      <w:bCs/>
      <w:iCs/>
      <w:sz w:val="22"/>
      <w:szCs w:val="28"/>
      <w:lang w:eastAsia="en-US"/>
    </w:rPr>
  </w:style>
  <w:style w:type="paragraph" w:styleId="Heading3">
    <w:name w:val="heading 3"/>
    <w:qFormat/>
    <w:pPr>
      <w:widowControl w:val="0"/>
      <w:numPr>
        <w:ilvl w:val="2"/>
        <w:numId w:val="18"/>
      </w:numPr>
      <w:spacing w:after="240"/>
      <w:jc w:val="both"/>
      <w:outlineLvl w:val="2"/>
    </w:pPr>
    <w:rPr>
      <w:rFonts w:ascii="Arial" w:hAnsi="Arial" w:cs="Arial"/>
      <w:bCs/>
      <w:sz w:val="22"/>
      <w:szCs w:val="26"/>
      <w:lang w:eastAsia="en-US"/>
    </w:rPr>
  </w:style>
  <w:style w:type="paragraph" w:styleId="Heading4">
    <w:name w:val="heading 4"/>
    <w:qFormat/>
    <w:pPr>
      <w:widowControl w:val="0"/>
      <w:numPr>
        <w:ilvl w:val="3"/>
        <w:numId w:val="19"/>
      </w:numPr>
      <w:spacing w:after="240"/>
      <w:jc w:val="both"/>
      <w:outlineLvl w:val="3"/>
    </w:pPr>
    <w:rPr>
      <w:rFonts w:ascii="Arial" w:hAnsi="Arial"/>
      <w:bCs/>
      <w:sz w:val="22"/>
      <w:szCs w:val="28"/>
      <w:lang w:eastAsia="en-US"/>
    </w:rPr>
  </w:style>
  <w:style w:type="paragraph" w:styleId="Heading5">
    <w:name w:val="heading 5"/>
    <w:qFormat/>
    <w:pPr>
      <w:spacing w:after="240"/>
      <w:ind w:left="1152"/>
      <w:jc w:val="both"/>
      <w:outlineLvl w:val="4"/>
    </w:pPr>
    <w:rPr>
      <w:rFonts w:ascii="Arial (W1)" w:hAnsi="Arial (W1)"/>
      <w:bCs/>
      <w:iCs/>
      <w:sz w:val="22"/>
      <w:szCs w:val="26"/>
      <w:lang w:eastAsia="en-US"/>
    </w:rPr>
  </w:style>
  <w:style w:type="paragraph" w:styleId="Heading6">
    <w:name w:val="heading 6"/>
    <w:qFormat/>
    <w:pPr>
      <w:widowControl w:val="0"/>
      <w:jc w:val="both"/>
      <w:outlineLvl w:val="5"/>
    </w:pPr>
    <w:rPr>
      <w:rFonts w:ascii="Arial (W1)" w:hAnsi="Arial (W1)"/>
      <w:bCs/>
      <w:sz w:val="22"/>
      <w:szCs w:val="22"/>
      <w:lang w:eastAsia="en-US"/>
    </w:rPr>
  </w:style>
  <w:style w:type="paragraph" w:styleId="Heading7">
    <w:name w:val="heading 7"/>
    <w:basedOn w:val="Normal"/>
    <w:qFormat/>
    <w:pPr>
      <w:widowControl w:val="0"/>
      <w:outlineLvl w:val="6"/>
    </w:pPr>
    <w:rPr>
      <w:rFonts w:ascii="Arial (W1)" w:hAnsi="Arial (W1)"/>
    </w:rPr>
  </w:style>
  <w:style w:type="paragraph" w:styleId="Heading8">
    <w:name w:val="heading 8"/>
    <w:basedOn w:val="Normal"/>
    <w:next w:val="Heading7"/>
    <w:qFormat/>
    <w:pPr>
      <w:outlineLvl w:val="7"/>
    </w:pPr>
    <w:rPr>
      <w:iCs/>
    </w:rPr>
  </w:style>
  <w:style w:type="paragraph" w:styleId="Heading9">
    <w:name w:val="heading 9"/>
    <w:qFormat/>
    <w:pPr>
      <w:widowControl w:val="0"/>
      <w:numPr>
        <w:numId w:val="20"/>
      </w:numPr>
      <w:spacing w:after="240"/>
      <w:jc w:val="both"/>
      <w:outlineLvl w:val="8"/>
    </w:pPr>
    <w:rPr>
      <w:rFonts w:ascii="Arial (W1)" w:hAnsi="Arial (W1)"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cs="Tahoma"/>
    </w:rPr>
  </w:style>
  <w:style w:type="paragraph" w:styleId="List">
    <w:name w:val="List"/>
    <w:basedOn w:val="Normal"/>
    <w:semiHidden/>
    <w:pPr>
      <w:numPr>
        <w:numId w:val="1"/>
      </w:numPr>
    </w:pPr>
  </w:style>
  <w:style w:type="paragraph" w:styleId="List2">
    <w:name w:val="List 2"/>
    <w:basedOn w:val="Normal"/>
    <w:semiHidden/>
    <w:pPr>
      <w:numPr>
        <w:ilvl w:val="1"/>
        <w:numId w:val="2"/>
      </w:numPr>
    </w:pPr>
  </w:style>
  <w:style w:type="paragraph" w:styleId="List3">
    <w:name w:val="List 3"/>
    <w:basedOn w:val="Normal"/>
    <w:semiHidden/>
    <w:pPr>
      <w:numPr>
        <w:ilvl w:val="2"/>
        <w:numId w:val="3"/>
      </w:numPr>
    </w:pPr>
  </w:style>
  <w:style w:type="paragraph" w:styleId="List4">
    <w:name w:val="List 4"/>
    <w:basedOn w:val="Normal"/>
    <w:semiHidden/>
    <w:pPr>
      <w:numPr>
        <w:ilvl w:val="3"/>
        <w:numId w:val="4"/>
      </w:numPr>
    </w:pPr>
  </w:style>
  <w:style w:type="paragraph" w:styleId="List5">
    <w:name w:val="List 5"/>
    <w:basedOn w:val="Normal"/>
    <w:semiHidden/>
    <w:pPr>
      <w:spacing w:line="360" w:lineRule="auto"/>
    </w:pPr>
  </w:style>
  <w:style w:type="paragraph" w:styleId="ListBullet">
    <w:name w:val="List Bullet"/>
    <w:basedOn w:val="Normal"/>
    <w:semiHidden/>
    <w:pPr>
      <w:numPr>
        <w:numId w:val="5"/>
      </w:numPr>
    </w:pPr>
  </w:style>
  <w:style w:type="paragraph" w:styleId="ListBullet2">
    <w:name w:val="List Bullet 2"/>
    <w:basedOn w:val="Normal"/>
    <w:semiHidden/>
    <w:pPr>
      <w:numPr>
        <w:ilvl w:val="1"/>
        <w:numId w:val="6"/>
      </w:numPr>
    </w:pPr>
  </w:style>
  <w:style w:type="paragraph" w:styleId="ListBullet3">
    <w:name w:val="List Bullet 3"/>
    <w:basedOn w:val="Normal"/>
    <w:semiHidden/>
    <w:pPr>
      <w:numPr>
        <w:ilvl w:val="2"/>
        <w:numId w:val="7"/>
      </w:numPr>
    </w:pPr>
  </w:style>
  <w:style w:type="paragraph" w:styleId="ListBullet4">
    <w:name w:val="List Bullet 4"/>
    <w:basedOn w:val="Normal"/>
    <w:semiHidden/>
    <w:pPr>
      <w:numPr>
        <w:ilvl w:val="3"/>
        <w:numId w:val="8"/>
      </w:numPr>
    </w:pPr>
  </w:style>
  <w:style w:type="paragraph" w:styleId="ListBullet5">
    <w:name w:val="List Bullet 5"/>
    <w:basedOn w:val="Normal"/>
    <w:semiHidden/>
    <w:pPr>
      <w:numPr>
        <w:numId w:val="9"/>
      </w:numPr>
      <w:tabs>
        <w:tab w:val="clear" w:pos="1492"/>
      </w:tabs>
      <w:spacing w:line="360" w:lineRule="auto"/>
      <w:ind w:left="0" w:firstLine="0"/>
    </w:pPr>
  </w:style>
  <w:style w:type="paragraph" w:styleId="ListNumber">
    <w:name w:val="List Number"/>
    <w:basedOn w:val="Normal"/>
    <w:semiHidden/>
    <w:pPr>
      <w:numPr>
        <w:numId w:val="10"/>
      </w:numPr>
    </w:pPr>
  </w:style>
  <w:style w:type="paragraph" w:styleId="ListNumber2">
    <w:name w:val="List Number 2"/>
    <w:basedOn w:val="Normal"/>
    <w:semiHidden/>
    <w:pPr>
      <w:numPr>
        <w:ilvl w:val="1"/>
        <w:numId w:val="11"/>
      </w:numPr>
    </w:pPr>
  </w:style>
  <w:style w:type="paragraph" w:styleId="ListNumber3">
    <w:name w:val="List Number 3"/>
    <w:basedOn w:val="Normal"/>
    <w:semiHidden/>
    <w:pPr>
      <w:numPr>
        <w:ilvl w:val="2"/>
        <w:numId w:val="12"/>
      </w:numPr>
    </w:pPr>
  </w:style>
  <w:style w:type="paragraph" w:styleId="ListNumber4">
    <w:name w:val="List Number 4"/>
    <w:basedOn w:val="Normal"/>
    <w:semiHidden/>
    <w:pPr>
      <w:numPr>
        <w:ilvl w:val="3"/>
        <w:numId w:val="13"/>
      </w:numPr>
    </w:pPr>
  </w:style>
  <w:style w:type="paragraph" w:styleId="ListNumber5">
    <w:name w:val="List Number 5"/>
    <w:basedOn w:val="Normal"/>
    <w:semiHidden/>
    <w:pPr>
      <w:numPr>
        <w:numId w:val="14"/>
      </w:numPr>
      <w:tabs>
        <w:tab w:val="clear" w:pos="1492"/>
      </w:tabs>
      <w:spacing w:line="360" w:lineRule="auto"/>
      <w:ind w:left="0" w:firstLine="0"/>
    </w:pPr>
  </w:style>
  <w:style w:type="paragraph" w:customStyle="1" w:styleId="Recitals">
    <w:name w:val="Recitals"/>
    <w:basedOn w:val="Normal"/>
    <w:pPr>
      <w:numPr>
        <w:numId w:val="15"/>
      </w:numPr>
    </w:p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paragraph" w:customStyle="1" w:styleId="Heading0">
    <w:name w:val="Heading 0"/>
    <w:next w:val="Heading1"/>
    <w:pPr>
      <w:widowControl w:val="0"/>
      <w:spacing w:after="240"/>
    </w:pPr>
    <w:rPr>
      <w:rFonts w:ascii="Arial (W1)" w:hAnsi="Arial (W1)"/>
      <w:b/>
      <w:caps/>
      <w:sz w:val="22"/>
      <w:lang w:eastAsia="en-U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OC1">
    <w:name w:val="toc 1"/>
    <w:basedOn w:val="Normal"/>
    <w:next w:val="Normal"/>
    <w:semiHidden/>
    <w:rPr>
      <w:rFonts w:ascii="Arial (W1)" w:hAnsi="Arial (W1)"/>
    </w:rPr>
  </w:style>
  <w:style w:type="paragraph" w:styleId="TOC2">
    <w:name w:val="toc 2"/>
    <w:basedOn w:val="Normal"/>
    <w:next w:val="Normal"/>
    <w:autoRedefine/>
    <w:semiHidden/>
    <w:pPr>
      <w:ind w:left="1151" w:hanging="1151"/>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ListSchedules0">
    <w:name w:val="List &amp; Schedules 0"/>
    <w:next w:val="ListSchedules1"/>
    <w:pPr>
      <w:widowControl w:val="0"/>
      <w:spacing w:after="240"/>
    </w:pPr>
    <w:rPr>
      <w:rFonts w:ascii="Arial" w:hAnsi="Arial"/>
      <w:b/>
      <w:caps/>
      <w:sz w:val="22"/>
      <w:lang w:eastAsia="en-US"/>
    </w:rPr>
  </w:style>
  <w:style w:type="paragraph" w:customStyle="1" w:styleId="ListSchedules1">
    <w:name w:val="List &amp; Schedules 1"/>
    <w:pPr>
      <w:widowControl w:val="0"/>
      <w:numPr>
        <w:numId w:val="21"/>
      </w:numPr>
      <w:spacing w:after="240"/>
      <w:jc w:val="both"/>
    </w:pPr>
    <w:rPr>
      <w:rFonts w:ascii="Arial" w:hAnsi="Arial"/>
      <w:sz w:val="22"/>
      <w:lang w:eastAsia="en-US"/>
    </w:rPr>
  </w:style>
  <w:style w:type="paragraph" w:customStyle="1" w:styleId="ListSchedules2">
    <w:name w:val="List &amp; Schedules 2"/>
    <w:pPr>
      <w:widowControl w:val="0"/>
      <w:numPr>
        <w:ilvl w:val="1"/>
        <w:numId w:val="22"/>
      </w:numPr>
      <w:spacing w:after="240"/>
      <w:jc w:val="both"/>
    </w:pPr>
    <w:rPr>
      <w:rFonts w:ascii="Arial" w:hAnsi="Arial"/>
      <w:sz w:val="22"/>
      <w:lang w:eastAsia="en-US"/>
    </w:rPr>
  </w:style>
  <w:style w:type="paragraph" w:customStyle="1" w:styleId="ListSchedules3">
    <w:name w:val="List &amp; Schedules 3"/>
    <w:pPr>
      <w:widowControl w:val="0"/>
      <w:numPr>
        <w:ilvl w:val="2"/>
        <w:numId w:val="23"/>
      </w:numPr>
      <w:spacing w:after="240"/>
      <w:jc w:val="both"/>
    </w:pPr>
    <w:rPr>
      <w:rFonts w:ascii="Arial" w:hAnsi="Arial"/>
      <w:sz w:val="22"/>
      <w:lang w:eastAsia="en-US"/>
    </w:rPr>
  </w:style>
  <w:style w:type="paragraph" w:customStyle="1" w:styleId="ListSchedules4">
    <w:name w:val="List &amp; Schedules 4"/>
    <w:pPr>
      <w:widowControl w:val="0"/>
      <w:numPr>
        <w:ilvl w:val="3"/>
        <w:numId w:val="24"/>
      </w:numPr>
      <w:spacing w:after="240"/>
      <w:jc w:val="both"/>
    </w:pPr>
    <w:rPr>
      <w:rFonts w:ascii="Arial" w:hAnsi="Arial"/>
      <w:sz w:val="22"/>
      <w:lang w:eastAsia="en-US"/>
    </w:rPr>
  </w:style>
  <w:style w:type="paragraph" w:customStyle="1" w:styleId="ListSchedules5">
    <w:name w:val="List &amp; Schedules 5"/>
    <w:pPr>
      <w:numPr>
        <w:ilvl w:val="4"/>
        <w:numId w:val="25"/>
      </w:numPr>
      <w:jc w:val="both"/>
    </w:pPr>
    <w:rPr>
      <w:rFonts w:ascii="Arial" w:hAnsi="Arial"/>
      <w:sz w:val="22"/>
      <w:lang w:eastAsia="en-US"/>
    </w:rPr>
  </w:style>
  <w:style w:type="paragraph" w:customStyle="1" w:styleId="ListSchedules6">
    <w:name w:val="List &amp; Schedules 6"/>
    <w:pPr>
      <w:widowControl w:val="0"/>
      <w:numPr>
        <w:ilvl w:val="5"/>
        <w:numId w:val="26"/>
      </w:numPr>
      <w:jc w:val="both"/>
    </w:pPr>
    <w:rPr>
      <w:rFonts w:ascii="Arial" w:hAnsi="Arial"/>
      <w:sz w:val="22"/>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854AA"/>
    <w:rPr>
      <w:rFonts w:ascii="Tahoma" w:hAnsi="Tahoma" w:cs="Tahoma"/>
      <w:sz w:val="16"/>
      <w:szCs w:val="16"/>
    </w:rPr>
  </w:style>
  <w:style w:type="character" w:customStyle="1" w:styleId="BalloonTextChar">
    <w:name w:val="Balloon Text Char"/>
    <w:basedOn w:val="DefaultParagraphFont"/>
    <w:link w:val="BalloonText"/>
    <w:uiPriority w:val="99"/>
    <w:semiHidden/>
    <w:rsid w:val="001854AA"/>
    <w:rPr>
      <w:rFonts w:ascii="Tahoma" w:hAnsi="Tahoma" w:cs="Tahoma"/>
      <w:sz w:val="16"/>
      <w:szCs w:val="16"/>
      <w:lang w:val="en-GB"/>
    </w:rPr>
  </w:style>
  <w:style w:type="character" w:customStyle="1" w:styleId="FooterChar">
    <w:name w:val="Footer Char"/>
    <w:basedOn w:val="DefaultParagraphFont"/>
    <w:link w:val="Footer"/>
    <w:uiPriority w:val="99"/>
    <w:rsid w:val="001854AA"/>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Thumbnail xmlns="dad33dd8-b636-4322-af50-12d734682991" xsi:nil="true"/>
    <lcf76f155ced4ddcb4097134ff3c332f xmlns="dad33dd8-b636-4322-af50-12d7346829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FFE5BE-18CA-4E11-B1FD-7D6B43FACD51}"/>
</file>

<file path=customXml/itemProps2.xml><?xml version="1.0" encoding="utf-8"?>
<ds:datastoreItem xmlns:ds="http://schemas.openxmlformats.org/officeDocument/2006/customXml" ds:itemID="{6F71D4D9-6827-45C1-81D3-4FF60BF085A0}"/>
</file>

<file path=customXml/itemProps3.xml><?xml version="1.0" encoding="utf-8"?>
<ds:datastoreItem xmlns:ds="http://schemas.openxmlformats.org/officeDocument/2006/customXml" ds:itemID="{2A49C48A-90D3-46B5-B849-3EBCD665ABDA}"/>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POLICY RELATING TO E-MAIL AND USE OF THE INTERNET</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RELATING TO E-MAIL AND USE OF THE INTERNET</dc:title>
  <dc:creator>Shelley North</dc:creator>
  <cp:lastModifiedBy>Caroline Turnbull</cp:lastModifiedBy>
  <cp:revision>2</cp:revision>
  <cp:lastPrinted>2016-03-17T11:32:00Z</cp:lastPrinted>
  <dcterms:created xsi:type="dcterms:W3CDTF">2022-02-21T15:46:00Z</dcterms:created>
  <dcterms:modified xsi:type="dcterms:W3CDTF">2022-02-21T15:46:00Z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0x010100C06CEA7C5BEE8247A709F71CE4BE6392</vt:lpwstr>
  </property>
</Properties>
</file>